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3C61C" w14:textId="77777777" w:rsidR="00AA3D8B" w:rsidRPr="00AA3D8B" w:rsidRDefault="00AA3D8B" w:rsidP="00AA3D8B">
      <w:pPr>
        <w:jc w:val="center"/>
        <w:rPr>
          <w:rFonts w:ascii="Arial" w:hAnsi="Arial" w:cs="Arial"/>
          <w:b/>
          <w:bCs/>
          <w:lang w:val="es-MX"/>
        </w:rPr>
      </w:pPr>
      <w:r w:rsidRPr="00AA3D8B">
        <w:rPr>
          <w:rFonts w:ascii="Arial" w:hAnsi="Arial" w:cs="Arial"/>
          <w:b/>
          <w:bCs/>
          <w:lang w:val="es-MX"/>
        </w:rPr>
        <w:t>RECONOCE ANA PATY PERALTA A LAS PRIMERAS MUJERES DE CAPA QUE RECIBEN CASCOS ROSAS</w:t>
      </w:r>
    </w:p>
    <w:p w14:paraId="0F441151" w14:textId="77777777" w:rsidR="00AA3D8B" w:rsidRPr="00AA3D8B" w:rsidRDefault="00AA3D8B" w:rsidP="00AA3D8B">
      <w:pPr>
        <w:jc w:val="both"/>
        <w:rPr>
          <w:rFonts w:ascii="Arial" w:hAnsi="Arial" w:cs="Arial"/>
          <w:lang w:val="es-MX"/>
        </w:rPr>
      </w:pPr>
    </w:p>
    <w:p w14:paraId="7F6BD2B6" w14:textId="77777777" w:rsidR="00AA3D8B" w:rsidRDefault="00AA3D8B" w:rsidP="00AA3D8B">
      <w:pPr>
        <w:pStyle w:val="Prrafodelista"/>
        <w:numPr>
          <w:ilvl w:val="0"/>
          <w:numId w:val="7"/>
        </w:numPr>
        <w:jc w:val="both"/>
        <w:rPr>
          <w:rFonts w:ascii="Arial" w:hAnsi="Arial" w:cs="Arial"/>
          <w:lang w:val="es-MX"/>
        </w:rPr>
      </w:pPr>
      <w:r w:rsidRPr="00AA3D8B">
        <w:rPr>
          <w:rFonts w:ascii="Arial" w:hAnsi="Arial" w:cs="Arial"/>
          <w:lang w:val="es-MX"/>
        </w:rPr>
        <w:t>23 mujeres reciben cascos rosas por parte de la Asociación Nacional de Entidades de Agua y Saneamiento de México (ANEAS)</w:t>
      </w:r>
    </w:p>
    <w:p w14:paraId="108FB43B" w14:textId="667F93D7" w:rsidR="00AA3D8B" w:rsidRPr="00AA3D8B" w:rsidRDefault="00AA3D8B" w:rsidP="00AA3D8B">
      <w:pPr>
        <w:pStyle w:val="Prrafodelista"/>
        <w:numPr>
          <w:ilvl w:val="0"/>
          <w:numId w:val="7"/>
        </w:numPr>
        <w:jc w:val="both"/>
        <w:rPr>
          <w:rFonts w:ascii="Arial" w:hAnsi="Arial" w:cs="Arial"/>
          <w:lang w:val="es-MX"/>
        </w:rPr>
      </w:pPr>
      <w:r w:rsidRPr="00AA3D8B">
        <w:rPr>
          <w:rFonts w:ascii="Arial" w:hAnsi="Arial" w:cs="Arial"/>
          <w:lang w:val="es-MX"/>
        </w:rPr>
        <w:t xml:space="preserve">Primera vez que se entrega en la Península de Yucatán este reconocimiento a las mujeres </w:t>
      </w:r>
    </w:p>
    <w:p w14:paraId="7401E4B7" w14:textId="77777777" w:rsidR="00AA3D8B" w:rsidRPr="00AA3D8B" w:rsidRDefault="00AA3D8B" w:rsidP="00AA3D8B">
      <w:pPr>
        <w:jc w:val="both"/>
        <w:rPr>
          <w:rFonts w:ascii="Arial" w:hAnsi="Arial" w:cs="Arial"/>
          <w:lang w:val="es-MX"/>
        </w:rPr>
      </w:pPr>
    </w:p>
    <w:p w14:paraId="07B043E9" w14:textId="77777777" w:rsidR="00AA3D8B" w:rsidRPr="00AA3D8B" w:rsidRDefault="00AA3D8B" w:rsidP="00AA3D8B">
      <w:pPr>
        <w:jc w:val="both"/>
        <w:rPr>
          <w:rFonts w:ascii="Arial" w:hAnsi="Arial" w:cs="Arial"/>
          <w:lang w:val="es-MX"/>
        </w:rPr>
      </w:pPr>
      <w:r w:rsidRPr="00AA3D8B">
        <w:rPr>
          <w:rFonts w:ascii="Arial" w:hAnsi="Arial" w:cs="Arial"/>
          <w:b/>
          <w:bCs/>
          <w:lang w:val="es-MX"/>
        </w:rPr>
        <w:t>Cancún, Q. R., a 14 de mayo de 2026.-</w:t>
      </w:r>
      <w:r w:rsidRPr="00AA3D8B">
        <w:rPr>
          <w:rFonts w:ascii="Arial" w:hAnsi="Arial" w:cs="Arial"/>
          <w:lang w:val="es-MX"/>
        </w:rPr>
        <w:t xml:space="preserve">  “Reconozco nuevamente a todas las organizaciones, a todas las líderes comunitarias que hoy nos acompañan, son mujeres, entonces son líderes, personas que hoy forman parte de este encuentro, porque detrás de cada esfuerzo, de cada taller, de cada sistema comunitario, hay personas dedicando tiempo y corazón para cuidar algo de lo que literalmente depende nuestra vida y de todo nuestro entorno”, aseguró la Presidenta Municipal, Ana Paty Peralta, al encabezar el “Tercer Intercambio Intercomunitario de Gestión del Agua de Quintana Roo y Yucatán, y la entrega de 23 Cascos Rosas a trabajadoras de CAPA, primeras en la Península de Yucatán en recibir este reconocimiento.</w:t>
      </w:r>
    </w:p>
    <w:p w14:paraId="1029E5D7" w14:textId="77777777" w:rsidR="00AA3D8B" w:rsidRPr="00AA3D8B" w:rsidRDefault="00AA3D8B" w:rsidP="00AA3D8B">
      <w:pPr>
        <w:jc w:val="both"/>
        <w:rPr>
          <w:rFonts w:ascii="Arial" w:hAnsi="Arial" w:cs="Arial"/>
          <w:lang w:val="es-MX"/>
        </w:rPr>
      </w:pPr>
    </w:p>
    <w:p w14:paraId="32631251" w14:textId="77777777" w:rsidR="00AA3D8B" w:rsidRPr="00AA3D8B" w:rsidRDefault="00AA3D8B" w:rsidP="00AA3D8B">
      <w:pPr>
        <w:jc w:val="both"/>
        <w:rPr>
          <w:rFonts w:ascii="Arial" w:hAnsi="Arial" w:cs="Arial"/>
          <w:lang w:val="es-MX"/>
        </w:rPr>
      </w:pPr>
      <w:r w:rsidRPr="00AA3D8B">
        <w:rPr>
          <w:rFonts w:ascii="Arial" w:hAnsi="Arial" w:cs="Arial"/>
          <w:lang w:val="es-MX"/>
        </w:rPr>
        <w:t>La Primera Autoridad Municipal destacó que vivimos en un paraíso donde hay lagunas, manglares, cenotes y playas, por lo que debe existir un mayor compromiso en la conservación del agua, para usarla con responsabilidad y proteger el futuro de las familias quintanarroenses.</w:t>
      </w:r>
    </w:p>
    <w:p w14:paraId="1DC28385" w14:textId="77777777" w:rsidR="00AA3D8B" w:rsidRPr="00AA3D8B" w:rsidRDefault="00AA3D8B" w:rsidP="00AA3D8B">
      <w:pPr>
        <w:jc w:val="both"/>
        <w:rPr>
          <w:rFonts w:ascii="Arial" w:hAnsi="Arial" w:cs="Arial"/>
          <w:lang w:val="es-MX"/>
        </w:rPr>
      </w:pPr>
    </w:p>
    <w:p w14:paraId="4A3C53D7" w14:textId="47578588" w:rsidR="00AA3D8B" w:rsidRPr="00AA3D8B" w:rsidRDefault="00AA3D8B" w:rsidP="00AA3D8B">
      <w:pPr>
        <w:jc w:val="both"/>
        <w:rPr>
          <w:rFonts w:ascii="Arial" w:hAnsi="Arial" w:cs="Arial"/>
          <w:lang w:val="es-MX"/>
        </w:rPr>
      </w:pPr>
      <w:r w:rsidRPr="00AA3D8B">
        <w:rPr>
          <w:rFonts w:ascii="Arial" w:hAnsi="Arial" w:cs="Arial"/>
          <w:lang w:val="es-MX"/>
        </w:rPr>
        <w:t xml:space="preserve">La Alcaldesa realizó la toma de protesta de las mujeres que asumen formalmente su rol como especialistas técnicas de la gestión comunitaria del agua, gestoras comunitarias y técnicas; además entregó 7 reconocimientos a gestoras técnicas de CAPA de diversas comunidades.  </w:t>
      </w:r>
    </w:p>
    <w:p w14:paraId="076946BC" w14:textId="77777777" w:rsidR="00AA3D8B" w:rsidRPr="00AA3D8B" w:rsidRDefault="00AA3D8B" w:rsidP="00AA3D8B">
      <w:pPr>
        <w:jc w:val="both"/>
        <w:rPr>
          <w:rFonts w:ascii="Arial" w:hAnsi="Arial" w:cs="Arial"/>
          <w:lang w:val="es-MX"/>
        </w:rPr>
      </w:pPr>
    </w:p>
    <w:p w14:paraId="6CCB55CA" w14:textId="77777777" w:rsidR="00AA3D8B" w:rsidRPr="00AA3D8B" w:rsidRDefault="00AA3D8B" w:rsidP="00AA3D8B">
      <w:pPr>
        <w:jc w:val="both"/>
        <w:rPr>
          <w:rFonts w:ascii="Arial" w:hAnsi="Arial" w:cs="Arial"/>
          <w:lang w:val="es-MX"/>
        </w:rPr>
      </w:pPr>
      <w:r w:rsidRPr="00AA3D8B">
        <w:rPr>
          <w:rFonts w:ascii="Arial" w:hAnsi="Arial" w:cs="Arial"/>
          <w:lang w:val="es-MX"/>
        </w:rPr>
        <w:t>En tanto, la directora ejecutiva de la Asociación Nacional de Entidades de Agua y Saneamiento de México (ANEAS), Patricia Hernández Martínez, informó que participan en los organismos operadores más de 130 mil personas, de las cuales 30 por ciento son mujeres y únicamente el 7 por ciento están en cargos técnicos y operativos. Por ello afirmó que Cascos Rosas surge para abrir la brecha de género en las áreas técnicas y operativas que durante años fueron integradas por hombres.</w:t>
      </w:r>
    </w:p>
    <w:p w14:paraId="4FA708C3" w14:textId="77777777" w:rsidR="00AA3D8B" w:rsidRPr="00AA3D8B" w:rsidRDefault="00AA3D8B" w:rsidP="00AA3D8B">
      <w:pPr>
        <w:jc w:val="both"/>
        <w:rPr>
          <w:rFonts w:ascii="Arial" w:hAnsi="Arial" w:cs="Arial"/>
          <w:lang w:val="es-MX"/>
        </w:rPr>
      </w:pPr>
    </w:p>
    <w:p w14:paraId="56080DB6" w14:textId="77777777" w:rsidR="00AA3D8B" w:rsidRPr="00AA3D8B" w:rsidRDefault="00AA3D8B" w:rsidP="00AA3D8B">
      <w:pPr>
        <w:jc w:val="both"/>
        <w:rPr>
          <w:rFonts w:ascii="Arial" w:hAnsi="Arial" w:cs="Arial"/>
          <w:lang w:val="es-MX"/>
        </w:rPr>
      </w:pPr>
      <w:r w:rsidRPr="00AA3D8B">
        <w:rPr>
          <w:rFonts w:ascii="Arial" w:hAnsi="Arial" w:cs="Arial"/>
          <w:lang w:val="es-MX"/>
        </w:rPr>
        <w:t xml:space="preserve">“Con el rosa queremos visibilizar el trabajo que ya hacen las mujeres en campo, es por ello que con el reconocimiento a 23 compañeras de CAPA, deseamos que este sector vea que pueden estar en campo, pero también dejarles ese mensaje a las niñas, que ellas pueden estar operando un sistema comunitario, ellas también pueden gestionar el agua de manera segura que llega a las comunidades”, indicó.     </w:t>
      </w:r>
    </w:p>
    <w:p w14:paraId="0E02D60A" w14:textId="77777777" w:rsidR="00AA3D8B" w:rsidRPr="00AA3D8B" w:rsidRDefault="00AA3D8B" w:rsidP="00AA3D8B">
      <w:pPr>
        <w:jc w:val="both"/>
        <w:rPr>
          <w:rFonts w:ascii="Arial" w:hAnsi="Arial" w:cs="Arial"/>
          <w:lang w:val="es-MX"/>
        </w:rPr>
      </w:pPr>
    </w:p>
    <w:p w14:paraId="1DD9E5B9" w14:textId="7F64E0A9" w:rsidR="00AA3D8B" w:rsidRPr="00AA3D8B" w:rsidRDefault="00AA3D8B" w:rsidP="00AA3D8B">
      <w:pPr>
        <w:jc w:val="both"/>
        <w:rPr>
          <w:rFonts w:ascii="Arial" w:hAnsi="Arial" w:cs="Arial"/>
          <w:lang w:val="es-MX"/>
        </w:rPr>
      </w:pPr>
      <w:r w:rsidRPr="00AA3D8B">
        <w:rPr>
          <w:rFonts w:ascii="Arial" w:hAnsi="Arial" w:cs="Arial"/>
          <w:lang w:val="es-MX"/>
        </w:rPr>
        <w:lastRenderedPageBreak/>
        <w:t>En representación de la gobernadora Mara Lezama, la secretaria Anticorrupción y Buen Gobierno, Reyna Arceo Rosado, añadió que este encuentro tiene un valor muy grande porque reúne experiencia, conocimiento, comunidad, voluntad. Además, celebró la entrega de Cascos Rosas que representan trabajo, protección, presencia de campo y compromiso, “en nombre de la gobernadora les reitero este compromiso, nuestro respeto para seguir caminando de la mano con ustedes, las comunidades, las mujeres y la sociedad civil y todas las personas que trabajan por un futuro donde el agua se</w:t>
      </w:r>
      <w:r w:rsidR="007A77E7">
        <w:rPr>
          <w:rFonts w:ascii="Arial" w:hAnsi="Arial" w:cs="Arial"/>
          <w:lang w:val="es-MX"/>
        </w:rPr>
        <w:t xml:space="preserve">a </w:t>
      </w:r>
      <w:r w:rsidRPr="00AA3D8B">
        <w:rPr>
          <w:rFonts w:ascii="Arial" w:hAnsi="Arial" w:cs="Arial"/>
          <w:lang w:val="es-MX"/>
        </w:rPr>
        <w:t>un derecho garantizado”.</w:t>
      </w:r>
    </w:p>
    <w:p w14:paraId="4B4EA480" w14:textId="77777777" w:rsidR="00AA3D8B" w:rsidRPr="00AA3D8B" w:rsidRDefault="00AA3D8B" w:rsidP="00AA3D8B">
      <w:pPr>
        <w:jc w:val="both"/>
        <w:rPr>
          <w:rFonts w:ascii="Arial" w:hAnsi="Arial" w:cs="Arial"/>
          <w:lang w:val="es-MX"/>
        </w:rPr>
      </w:pPr>
    </w:p>
    <w:p w14:paraId="2309A87B" w14:textId="77777777" w:rsidR="00AA3D8B" w:rsidRPr="00AA3D8B" w:rsidRDefault="00AA3D8B" w:rsidP="00AA3D8B">
      <w:pPr>
        <w:jc w:val="both"/>
        <w:rPr>
          <w:rFonts w:ascii="Arial" w:hAnsi="Arial" w:cs="Arial"/>
          <w:lang w:val="es-MX"/>
        </w:rPr>
      </w:pPr>
      <w:r w:rsidRPr="00AA3D8B">
        <w:rPr>
          <w:rFonts w:ascii="Arial" w:hAnsi="Arial" w:cs="Arial"/>
          <w:lang w:val="es-MX"/>
        </w:rPr>
        <w:t>En tanto, el director general de Centinelas del Agua A.C., Alejandro López Tamayo, informó que esta es la primera entrega de Cascos Rosas en la Península de Yucatán para mujeres que saben reconocer la importancia del agua.</w:t>
      </w:r>
    </w:p>
    <w:p w14:paraId="44913254" w14:textId="77777777" w:rsidR="00AA3D8B" w:rsidRPr="00AA3D8B" w:rsidRDefault="00AA3D8B" w:rsidP="00AA3D8B">
      <w:pPr>
        <w:jc w:val="both"/>
        <w:rPr>
          <w:rFonts w:ascii="Arial" w:hAnsi="Arial" w:cs="Arial"/>
          <w:lang w:val="es-MX"/>
        </w:rPr>
      </w:pPr>
    </w:p>
    <w:p w14:paraId="11448A79" w14:textId="77777777" w:rsidR="00AA3D8B" w:rsidRPr="00AA3D8B" w:rsidRDefault="00AA3D8B" w:rsidP="00AA3D8B">
      <w:pPr>
        <w:jc w:val="both"/>
        <w:rPr>
          <w:rFonts w:ascii="Arial" w:hAnsi="Arial" w:cs="Arial"/>
          <w:lang w:val="es-MX"/>
        </w:rPr>
      </w:pPr>
      <w:r w:rsidRPr="00AA3D8B">
        <w:rPr>
          <w:rFonts w:ascii="Arial" w:hAnsi="Arial" w:cs="Arial"/>
          <w:lang w:val="es-MX"/>
        </w:rPr>
        <w:t>Además, la directora de la Comisión Nacional del Agua de Quintana Roo (CONAGUA), Erika Ramírez Méndez, indicó que esta es la visión que tiene la presidenta Claudia Sheinbaum Pardo, en noviembre del 2024, el primer acuerdo que firmó es el Acuerdo Nacional por el Derecho Humano al Agua y la Sustentabilidad, donde reconoció a las comunidades para que tengan su propia gestión del agua. Además emitió la Nueva Ley General del Agua, donde no solo le da competencia a la CONAGUA, sino que reconoce a las comunidades, y además da competencia al estado y municipio para garantizar este derecho humano.</w:t>
      </w:r>
    </w:p>
    <w:p w14:paraId="0D810227" w14:textId="77777777" w:rsidR="00AA3D8B" w:rsidRPr="00AA3D8B" w:rsidRDefault="00AA3D8B" w:rsidP="00AA3D8B">
      <w:pPr>
        <w:jc w:val="both"/>
        <w:rPr>
          <w:rFonts w:ascii="Arial" w:hAnsi="Arial" w:cs="Arial"/>
          <w:lang w:val="es-MX"/>
        </w:rPr>
      </w:pPr>
    </w:p>
    <w:p w14:paraId="3BD0EF60" w14:textId="7132D2A7" w:rsidR="00B6134E" w:rsidRPr="00AA3D8B" w:rsidRDefault="00AA3D8B" w:rsidP="00AA3D8B">
      <w:pPr>
        <w:jc w:val="center"/>
        <w:rPr>
          <w:rFonts w:ascii="Arial" w:hAnsi="Arial" w:cs="Arial"/>
        </w:rPr>
      </w:pPr>
      <w:r w:rsidRPr="00AA3D8B">
        <w:rPr>
          <w:rFonts w:ascii="Arial" w:hAnsi="Arial" w:cs="Arial"/>
        </w:rPr>
        <w:t>****</w:t>
      </w:r>
      <w:r>
        <w:rPr>
          <w:rFonts w:ascii="Arial" w:hAnsi="Arial" w:cs="Arial"/>
        </w:rPr>
        <w:t>********</w:t>
      </w:r>
    </w:p>
    <w:sectPr w:rsidR="00B6134E" w:rsidRPr="00AA3D8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85C57" w14:textId="77777777" w:rsidR="00AD12A4" w:rsidRDefault="00AD12A4">
      <w:r>
        <w:separator/>
      </w:r>
    </w:p>
  </w:endnote>
  <w:endnote w:type="continuationSeparator" w:id="0">
    <w:p w14:paraId="6C223580" w14:textId="77777777" w:rsidR="00AD12A4" w:rsidRDefault="00AD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9102E" w14:textId="77777777" w:rsidR="00AD12A4" w:rsidRDefault="00AD12A4">
      <w:r>
        <w:separator/>
      </w:r>
    </w:p>
  </w:footnote>
  <w:footnote w:type="continuationSeparator" w:id="0">
    <w:p w14:paraId="7FC2D496" w14:textId="77777777" w:rsidR="00AD12A4" w:rsidRDefault="00AD1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424189A1"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AA3D8B">
                            <w:rPr>
                              <w:rFonts w:cstheme="minorHAnsi"/>
                              <w:b/>
                              <w:bCs/>
                              <w:lang w:val="es-ES"/>
                            </w:rPr>
                            <w:t>85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424189A1"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AA3D8B">
                      <w:rPr>
                        <w:rFonts w:cstheme="minorHAnsi"/>
                        <w:b/>
                        <w:bCs/>
                        <w:lang w:val="es-ES"/>
                      </w:rPr>
                      <w:t>85</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0624AE"/>
    <w:multiLevelType w:val="hybridMultilevel"/>
    <w:tmpl w:val="C9FC6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3"/>
  </w:num>
  <w:num w:numId="3" w16cid:durableId="426846229">
    <w:abstractNumId w:val="6"/>
  </w:num>
  <w:num w:numId="4" w16cid:durableId="82141875">
    <w:abstractNumId w:val="2"/>
  </w:num>
  <w:num w:numId="5" w16cid:durableId="1630281003">
    <w:abstractNumId w:val="1"/>
  </w:num>
  <w:num w:numId="6" w16cid:durableId="150485768">
    <w:abstractNumId w:val="4"/>
  </w:num>
  <w:num w:numId="7" w16cid:durableId="1744058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1EB0"/>
    <w:rsid w:val="003C3200"/>
    <w:rsid w:val="003C3C3E"/>
    <w:rsid w:val="003E64E6"/>
    <w:rsid w:val="003F31FC"/>
    <w:rsid w:val="003F6CFA"/>
    <w:rsid w:val="00403535"/>
    <w:rsid w:val="004135F9"/>
    <w:rsid w:val="00416248"/>
    <w:rsid w:val="00431DD0"/>
    <w:rsid w:val="00436058"/>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A77E7"/>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3D8B"/>
    <w:rsid w:val="00AA45D3"/>
    <w:rsid w:val="00AB0F61"/>
    <w:rsid w:val="00AC6469"/>
    <w:rsid w:val="00AC7FCB"/>
    <w:rsid w:val="00AD0E6D"/>
    <w:rsid w:val="00AD12A4"/>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2026-05-14T22:32:00Z</dcterms:created>
  <dcterms:modified xsi:type="dcterms:W3CDTF">2026-05-14T22:35:00Z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